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A5A" w14:textId="6A0CA1BE" w:rsidR="00365F09" w:rsidRPr="00000D1D" w:rsidRDefault="00563108" w:rsidP="00365F09">
      <w:pPr>
        <w:pStyle w:val="font8"/>
        <w:rPr>
          <w:sz w:val="28"/>
          <w:szCs w:val="28"/>
        </w:rPr>
      </w:pPr>
      <w:r w:rsidRPr="00000D1D">
        <w:rPr>
          <w:color w:val="FAFAFA"/>
          <w:sz w:val="28"/>
          <w:szCs w:val="28"/>
        </w:rPr>
        <w:t xml:space="preserve"> </w:t>
      </w:r>
      <w:r w:rsidR="00365F09" w:rsidRPr="00000D1D">
        <w:rPr>
          <w:color w:val="FAFAFA"/>
          <w:sz w:val="28"/>
          <w:szCs w:val="28"/>
        </w:rPr>
        <w:t>Wells River Village Trustees Meeting</w:t>
      </w:r>
    </w:p>
    <w:p w14:paraId="7863002E" w14:textId="32E0F0F6" w:rsidR="00365F09" w:rsidRPr="00000D1D" w:rsidRDefault="00365F09" w:rsidP="00830DC8">
      <w:pPr>
        <w:pStyle w:val="font8"/>
        <w:jc w:val="center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Wells River Village Trustees</w:t>
      </w:r>
      <w:r w:rsidR="00830DC8" w:rsidRPr="00000D1D">
        <w:rPr>
          <w:b/>
          <w:bCs/>
          <w:sz w:val="28"/>
          <w:szCs w:val="28"/>
        </w:rPr>
        <w:t xml:space="preserve"> Special Meeting</w:t>
      </w:r>
    </w:p>
    <w:p w14:paraId="090ADB7A" w14:textId="7B11A146" w:rsidR="00365F09" w:rsidRPr="00000D1D" w:rsidRDefault="00365F09" w:rsidP="00830DC8">
      <w:pPr>
        <w:pStyle w:val="font8"/>
        <w:jc w:val="center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Thursday </w:t>
      </w:r>
      <w:r w:rsidR="000A2A11" w:rsidRPr="00000D1D">
        <w:rPr>
          <w:b/>
          <w:bCs/>
          <w:sz w:val="28"/>
          <w:szCs w:val="28"/>
        </w:rPr>
        <w:t>May 7</w:t>
      </w:r>
      <w:r w:rsidRPr="00000D1D">
        <w:rPr>
          <w:b/>
          <w:bCs/>
          <w:sz w:val="28"/>
          <w:szCs w:val="28"/>
        </w:rPr>
        <w:t>,</w:t>
      </w:r>
      <w:r w:rsidR="00A10532" w:rsidRPr="00000D1D">
        <w:rPr>
          <w:b/>
          <w:bCs/>
          <w:sz w:val="28"/>
          <w:szCs w:val="28"/>
        </w:rPr>
        <w:t xml:space="preserve"> </w:t>
      </w:r>
      <w:r w:rsidRPr="00000D1D">
        <w:rPr>
          <w:b/>
          <w:bCs/>
          <w:sz w:val="28"/>
          <w:szCs w:val="28"/>
        </w:rPr>
        <w:t>2026</w:t>
      </w:r>
    </w:p>
    <w:p w14:paraId="0092870E" w14:textId="1DC9FE62" w:rsidR="00365F09" w:rsidRPr="00000D1D" w:rsidRDefault="00365F09" w:rsidP="00830DC8">
      <w:pPr>
        <w:pStyle w:val="font8"/>
        <w:jc w:val="center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4pm</w:t>
      </w:r>
      <w:r w:rsidR="00830DC8" w:rsidRPr="00000D1D">
        <w:rPr>
          <w:b/>
          <w:bCs/>
          <w:sz w:val="28"/>
          <w:szCs w:val="28"/>
        </w:rPr>
        <w:t xml:space="preserve"> At Village offices</w:t>
      </w:r>
    </w:p>
    <w:p w14:paraId="1053CC40" w14:textId="77777777" w:rsidR="00365F09" w:rsidRPr="00000D1D" w:rsidRDefault="00365F09" w:rsidP="00365F09">
      <w:pPr>
        <w:pStyle w:val="font8"/>
        <w:rPr>
          <w:b/>
          <w:bCs/>
          <w:sz w:val="28"/>
          <w:szCs w:val="28"/>
        </w:rPr>
      </w:pPr>
    </w:p>
    <w:p w14:paraId="6F602EFE" w14:textId="77777777" w:rsidR="000A2A11" w:rsidRPr="00000D1D" w:rsidRDefault="00365F09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Agenda:</w:t>
      </w:r>
      <w:r w:rsidR="000A2A11" w:rsidRPr="00000D1D">
        <w:rPr>
          <w:b/>
          <w:bCs/>
          <w:sz w:val="28"/>
          <w:szCs w:val="28"/>
        </w:rPr>
        <w:t xml:space="preserve"> </w:t>
      </w:r>
    </w:p>
    <w:p w14:paraId="7A2C6D4C" w14:textId="77777777" w:rsidR="000A2A11" w:rsidRPr="00000D1D" w:rsidRDefault="000A2A11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Call Meeting to Order</w:t>
      </w:r>
    </w:p>
    <w:p w14:paraId="79CF7483" w14:textId="084D99F6" w:rsidR="00365F09" w:rsidRPr="00000D1D" w:rsidRDefault="000A2A11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Read and accept Minutes from </w:t>
      </w:r>
      <w:r w:rsidR="00C2176E" w:rsidRPr="00000D1D">
        <w:rPr>
          <w:b/>
          <w:bCs/>
          <w:sz w:val="28"/>
          <w:szCs w:val="28"/>
        </w:rPr>
        <w:t xml:space="preserve"> </w:t>
      </w:r>
      <w:r w:rsidRPr="00000D1D">
        <w:rPr>
          <w:b/>
          <w:bCs/>
          <w:sz w:val="28"/>
          <w:szCs w:val="28"/>
        </w:rPr>
        <w:t xml:space="preserve"> </w:t>
      </w:r>
      <w:r w:rsidR="00334BF6" w:rsidRPr="00000D1D">
        <w:rPr>
          <w:b/>
          <w:bCs/>
          <w:sz w:val="28"/>
          <w:szCs w:val="28"/>
        </w:rPr>
        <w:t xml:space="preserve">April 16, </w:t>
      </w:r>
      <w:r w:rsidR="00A46F04" w:rsidRPr="00000D1D">
        <w:rPr>
          <w:b/>
          <w:bCs/>
          <w:sz w:val="28"/>
          <w:szCs w:val="28"/>
        </w:rPr>
        <w:t>2026 &amp;</w:t>
      </w:r>
      <w:r w:rsidR="00334BF6" w:rsidRPr="00000D1D">
        <w:rPr>
          <w:b/>
          <w:bCs/>
          <w:sz w:val="28"/>
          <w:szCs w:val="28"/>
        </w:rPr>
        <w:t xml:space="preserve"> </w:t>
      </w:r>
      <w:r w:rsidR="00AD06DB" w:rsidRPr="00000D1D">
        <w:rPr>
          <w:b/>
          <w:bCs/>
          <w:sz w:val="28"/>
          <w:szCs w:val="28"/>
        </w:rPr>
        <w:t>April 23, 2026</w:t>
      </w:r>
      <w:r w:rsidR="00C2176E" w:rsidRPr="00000D1D">
        <w:rPr>
          <w:b/>
          <w:bCs/>
          <w:sz w:val="28"/>
          <w:szCs w:val="28"/>
        </w:rPr>
        <w:t xml:space="preserve"> </w:t>
      </w:r>
    </w:p>
    <w:p w14:paraId="58250811" w14:textId="6FF60B8F" w:rsidR="00334BF6" w:rsidRPr="00000D1D" w:rsidRDefault="0024605A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Read and accept Agenda:</w:t>
      </w:r>
    </w:p>
    <w:p w14:paraId="527ECDA5" w14:textId="4AB307E2" w:rsidR="0024605A" w:rsidRPr="00000D1D" w:rsidRDefault="0024605A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To ratify and acknowledge posting of minutes from April 23, </w:t>
      </w:r>
      <w:r w:rsidR="00A46F04" w:rsidRPr="00000D1D">
        <w:rPr>
          <w:b/>
          <w:bCs/>
          <w:sz w:val="28"/>
          <w:szCs w:val="28"/>
        </w:rPr>
        <w:t>2026,</w:t>
      </w:r>
      <w:r w:rsidR="00BB0766" w:rsidRPr="00000D1D">
        <w:rPr>
          <w:b/>
          <w:bCs/>
          <w:sz w:val="28"/>
          <w:szCs w:val="28"/>
        </w:rPr>
        <w:t xml:space="preserve"> being an untimely </w:t>
      </w:r>
      <w:r w:rsidR="00A46F04" w:rsidRPr="00000D1D">
        <w:rPr>
          <w:b/>
          <w:bCs/>
          <w:sz w:val="28"/>
          <w:szCs w:val="28"/>
        </w:rPr>
        <w:t>posting,</w:t>
      </w:r>
      <w:r w:rsidR="00BB0766" w:rsidRPr="00000D1D">
        <w:rPr>
          <w:b/>
          <w:bCs/>
          <w:sz w:val="28"/>
          <w:szCs w:val="28"/>
        </w:rPr>
        <w:t xml:space="preserve"> To formally ratify the action take</w:t>
      </w:r>
      <w:r w:rsidR="00E23D14" w:rsidRPr="00000D1D">
        <w:rPr>
          <w:b/>
          <w:bCs/>
          <w:sz w:val="28"/>
          <w:szCs w:val="28"/>
        </w:rPr>
        <w:t>n at the meeting to set the date and warn the village wide vote for May 28</w:t>
      </w:r>
      <w:r w:rsidR="00E23D14" w:rsidRPr="00000D1D">
        <w:rPr>
          <w:b/>
          <w:bCs/>
          <w:sz w:val="28"/>
          <w:szCs w:val="28"/>
          <w:vertAlign w:val="superscript"/>
        </w:rPr>
        <w:t>th</w:t>
      </w:r>
      <w:r w:rsidR="00E23D14" w:rsidRPr="00000D1D">
        <w:rPr>
          <w:b/>
          <w:bCs/>
          <w:sz w:val="28"/>
          <w:szCs w:val="28"/>
        </w:rPr>
        <w:t xml:space="preserve"> @7pm</w:t>
      </w:r>
    </w:p>
    <w:p w14:paraId="337BA108" w14:textId="59657784" w:rsidR="00CF5B72" w:rsidRPr="00000D1D" w:rsidRDefault="00CF5B72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To adopt a new internal checklist for village </w:t>
      </w:r>
      <w:r w:rsidR="00A46F04" w:rsidRPr="00000D1D">
        <w:rPr>
          <w:b/>
          <w:bCs/>
          <w:sz w:val="28"/>
          <w:szCs w:val="28"/>
        </w:rPr>
        <w:t>clerks</w:t>
      </w:r>
      <w:r w:rsidRPr="00000D1D">
        <w:rPr>
          <w:b/>
          <w:bCs/>
          <w:sz w:val="28"/>
          <w:szCs w:val="28"/>
        </w:rPr>
        <w:t xml:space="preserve"> and </w:t>
      </w:r>
      <w:r w:rsidR="00A46F04" w:rsidRPr="00000D1D">
        <w:rPr>
          <w:b/>
          <w:bCs/>
          <w:sz w:val="28"/>
          <w:szCs w:val="28"/>
        </w:rPr>
        <w:t xml:space="preserve">Trustee </w:t>
      </w:r>
      <w:r w:rsidRPr="00000D1D">
        <w:rPr>
          <w:b/>
          <w:bCs/>
          <w:sz w:val="28"/>
          <w:szCs w:val="28"/>
        </w:rPr>
        <w:t>chai</w:t>
      </w:r>
      <w:r w:rsidR="00A46F04" w:rsidRPr="00000D1D">
        <w:rPr>
          <w:b/>
          <w:bCs/>
          <w:sz w:val="28"/>
          <w:szCs w:val="28"/>
        </w:rPr>
        <w:t>r</w:t>
      </w:r>
      <w:r w:rsidRPr="00000D1D">
        <w:rPr>
          <w:b/>
          <w:bCs/>
          <w:sz w:val="28"/>
          <w:szCs w:val="28"/>
        </w:rPr>
        <w:t xml:space="preserve"> to ensure all </w:t>
      </w:r>
      <w:r w:rsidR="00A46F04" w:rsidRPr="00000D1D">
        <w:rPr>
          <w:b/>
          <w:bCs/>
          <w:sz w:val="28"/>
          <w:szCs w:val="28"/>
        </w:rPr>
        <w:t xml:space="preserve">future minutes </w:t>
      </w:r>
      <w:proofErr w:type="gramStart"/>
      <w:r w:rsidR="003C7E34">
        <w:rPr>
          <w:b/>
          <w:bCs/>
          <w:sz w:val="28"/>
          <w:szCs w:val="28"/>
        </w:rPr>
        <w:t>a</w:t>
      </w:r>
      <w:r w:rsidR="00A46F04" w:rsidRPr="00000D1D">
        <w:rPr>
          <w:b/>
          <w:bCs/>
          <w:sz w:val="28"/>
          <w:szCs w:val="28"/>
        </w:rPr>
        <w:t>re posted</w:t>
      </w:r>
      <w:proofErr w:type="gramEnd"/>
      <w:r w:rsidR="00A46F04" w:rsidRPr="00000D1D">
        <w:rPr>
          <w:b/>
          <w:bCs/>
          <w:sz w:val="28"/>
          <w:szCs w:val="28"/>
        </w:rPr>
        <w:t xml:space="preserve"> withing </w:t>
      </w:r>
      <w:proofErr w:type="gramStart"/>
      <w:r w:rsidR="00A46F04" w:rsidRPr="00000D1D">
        <w:rPr>
          <w:b/>
          <w:bCs/>
          <w:sz w:val="28"/>
          <w:szCs w:val="28"/>
        </w:rPr>
        <w:t>5 day</w:t>
      </w:r>
      <w:proofErr w:type="gramEnd"/>
      <w:r w:rsidR="00A46F04" w:rsidRPr="00000D1D">
        <w:rPr>
          <w:b/>
          <w:bCs/>
          <w:sz w:val="28"/>
          <w:szCs w:val="28"/>
        </w:rPr>
        <w:t xml:space="preserve"> statutory deadline. </w:t>
      </w:r>
    </w:p>
    <w:p w14:paraId="20333856" w14:textId="05731FE6" w:rsidR="00A46F04" w:rsidRPr="00000D1D" w:rsidRDefault="00A46F04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Misc: </w:t>
      </w:r>
    </w:p>
    <w:p w14:paraId="21E7A7C4" w14:textId="3729D421" w:rsidR="00A46F04" w:rsidRPr="00000D1D" w:rsidRDefault="00A46F04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>Highway:</w:t>
      </w:r>
      <w:r w:rsidR="003C7E34">
        <w:rPr>
          <w:b/>
          <w:bCs/>
          <w:sz w:val="28"/>
          <w:szCs w:val="28"/>
        </w:rPr>
        <w:t xml:space="preserve"> Sidewalk bid update</w:t>
      </w:r>
    </w:p>
    <w:p w14:paraId="548BFE57" w14:textId="539258F6" w:rsidR="003C7E34" w:rsidRDefault="00A46F04" w:rsidP="00365F09">
      <w:pPr>
        <w:pStyle w:val="font8"/>
        <w:rPr>
          <w:b/>
          <w:bCs/>
          <w:sz w:val="28"/>
          <w:szCs w:val="28"/>
        </w:rPr>
      </w:pPr>
      <w:r w:rsidRPr="00000D1D">
        <w:rPr>
          <w:b/>
          <w:bCs/>
          <w:sz w:val="28"/>
          <w:szCs w:val="28"/>
        </w:rPr>
        <w:t xml:space="preserve">Water &amp; </w:t>
      </w:r>
      <w:proofErr w:type="gramStart"/>
      <w:r w:rsidRPr="00000D1D">
        <w:rPr>
          <w:b/>
          <w:bCs/>
          <w:sz w:val="28"/>
          <w:szCs w:val="28"/>
        </w:rPr>
        <w:t>Sewer :</w:t>
      </w:r>
      <w:proofErr w:type="gramEnd"/>
      <w:r w:rsidRPr="00000D1D">
        <w:rPr>
          <w:b/>
          <w:bCs/>
          <w:sz w:val="28"/>
          <w:szCs w:val="28"/>
        </w:rPr>
        <w:t xml:space="preserve"> Bank enquiry</w:t>
      </w:r>
      <w:r w:rsidR="003C7E34">
        <w:rPr>
          <w:b/>
          <w:bCs/>
          <w:sz w:val="28"/>
          <w:szCs w:val="28"/>
        </w:rPr>
        <w:t xml:space="preserve">- </w:t>
      </w:r>
      <w:r w:rsidR="00000D1D" w:rsidRPr="00000D1D">
        <w:rPr>
          <w:b/>
          <w:bCs/>
          <w:sz w:val="28"/>
          <w:szCs w:val="28"/>
        </w:rPr>
        <w:t>re sewer debt</w:t>
      </w:r>
      <w:r w:rsidR="003C7E34">
        <w:rPr>
          <w:b/>
          <w:bCs/>
          <w:sz w:val="28"/>
          <w:szCs w:val="28"/>
        </w:rPr>
        <w:t xml:space="preserve"> </w:t>
      </w:r>
    </w:p>
    <w:p w14:paraId="1BE1262A" w14:textId="0BFF5255" w:rsidR="00BD6C14" w:rsidRPr="00C2176E" w:rsidRDefault="00000D1D" w:rsidP="00365F09">
      <w:pPr>
        <w:pStyle w:val="font8"/>
        <w:rPr>
          <w:b/>
          <w:bCs/>
          <w:sz w:val="36"/>
          <w:szCs w:val="36"/>
        </w:rPr>
      </w:pPr>
      <w:r w:rsidRPr="00000D1D">
        <w:rPr>
          <w:b/>
          <w:bCs/>
          <w:sz w:val="28"/>
          <w:szCs w:val="28"/>
        </w:rPr>
        <w:t xml:space="preserve">                               New Well </w:t>
      </w:r>
      <w:r w:rsidR="00487F17">
        <w:rPr>
          <w:b/>
          <w:bCs/>
          <w:sz w:val="36"/>
          <w:szCs w:val="36"/>
        </w:rPr>
        <w:t xml:space="preserve"> </w:t>
      </w:r>
    </w:p>
    <w:p w14:paraId="26B5B2F3" w14:textId="77777777" w:rsidR="00365F09" w:rsidRDefault="00365F09" w:rsidP="00365F09">
      <w:pPr>
        <w:pStyle w:val="font8"/>
      </w:pPr>
    </w:p>
    <w:p w14:paraId="20DD20B2" w14:textId="64172488" w:rsidR="00365F09" w:rsidRDefault="00C2176E" w:rsidP="00830DC8">
      <w:pPr>
        <w:pStyle w:val="font8"/>
      </w:pPr>
      <w:r>
        <w:t xml:space="preserve"> </w:t>
      </w:r>
    </w:p>
    <w:p w14:paraId="5E3C1A83" w14:textId="77777777" w:rsidR="00365F09" w:rsidRDefault="00365F09" w:rsidP="00365F09">
      <w:pPr>
        <w:pStyle w:val="font8"/>
      </w:pPr>
    </w:p>
    <w:p w14:paraId="4B9F683A" w14:textId="3AF17D0B" w:rsidR="006E4149" w:rsidRDefault="00C2176E">
      <w:r>
        <w:t xml:space="preserve"> </w:t>
      </w:r>
    </w:p>
    <w:sectPr w:rsidR="006E4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9"/>
    <w:rsid w:val="00000D1D"/>
    <w:rsid w:val="000A2A11"/>
    <w:rsid w:val="00165030"/>
    <w:rsid w:val="001A0A39"/>
    <w:rsid w:val="002224D2"/>
    <w:rsid w:val="0024605A"/>
    <w:rsid w:val="00334BF6"/>
    <w:rsid w:val="00365F09"/>
    <w:rsid w:val="003C764A"/>
    <w:rsid w:val="003C7E34"/>
    <w:rsid w:val="00487F17"/>
    <w:rsid w:val="005120C7"/>
    <w:rsid w:val="00563108"/>
    <w:rsid w:val="006E4149"/>
    <w:rsid w:val="007D2A5A"/>
    <w:rsid w:val="00830DC8"/>
    <w:rsid w:val="00A10532"/>
    <w:rsid w:val="00A46F04"/>
    <w:rsid w:val="00AD06DB"/>
    <w:rsid w:val="00B80B09"/>
    <w:rsid w:val="00BB0766"/>
    <w:rsid w:val="00BD6C14"/>
    <w:rsid w:val="00C17C26"/>
    <w:rsid w:val="00C2176E"/>
    <w:rsid w:val="00C563DA"/>
    <w:rsid w:val="00CF5B72"/>
    <w:rsid w:val="00D35C53"/>
    <w:rsid w:val="00E23D14"/>
    <w:rsid w:val="00E4145C"/>
    <w:rsid w:val="00ED6765"/>
    <w:rsid w:val="00F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5536"/>
  <w15:chartTrackingRefBased/>
  <w15:docId w15:val="{592ACA31-F629-4B4F-82D6-6D0699BA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F09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36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Schilke</dc:creator>
  <cp:keywords/>
  <dc:description/>
  <cp:lastModifiedBy>Mary Schilke</cp:lastModifiedBy>
  <cp:revision>2</cp:revision>
  <cp:lastPrinted>2026-04-23T12:10:00Z</cp:lastPrinted>
  <dcterms:created xsi:type="dcterms:W3CDTF">2026-05-04T13:30:00Z</dcterms:created>
  <dcterms:modified xsi:type="dcterms:W3CDTF">2026-05-04T13:30:00Z</dcterms:modified>
</cp:coreProperties>
</file>