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29E6" w14:textId="6A71D743" w:rsidR="00AF3745" w:rsidRDefault="00F647FD" w:rsidP="00AF3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01/18/2024</w:t>
      </w:r>
    </w:p>
    <w:p w14:paraId="6E87FB29" w14:textId="77777777" w:rsidR="0090141E" w:rsidRDefault="0090141E" w:rsidP="00AF3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DDB62" w14:textId="14ECDA29" w:rsidR="0090141E" w:rsidRDefault="006F542C" w:rsidP="00AF3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Trustee </w:t>
      </w:r>
      <w:r w:rsidR="00F647FD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0369E0A2" w14:textId="77777777" w:rsidR="0090141E" w:rsidRDefault="0090141E" w:rsidP="00AF37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44345" w14:textId="6089E63E" w:rsidR="006F542C" w:rsidRDefault="00ED1229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B73">
        <w:rPr>
          <w:rFonts w:ascii="Times New Roman" w:hAnsi="Times New Roman" w:cs="Times New Roman"/>
          <w:b/>
          <w:bCs/>
          <w:sz w:val="24"/>
          <w:szCs w:val="24"/>
        </w:rPr>
        <w:t>Emergency Executive Session 3:45 PM – Water/sewer</w:t>
      </w:r>
    </w:p>
    <w:p w14:paraId="3EA3AE22" w14:textId="77777777" w:rsidR="000E7B73" w:rsidRDefault="000E7B73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8CFB32" w14:textId="77777777" w:rsidR="00446131" w:rsidRDefault="00446131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Present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Chip Conquest, Jean Welch, Mike Thomas , Shannon Young, Jeff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Morin,Jason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Winchester, Mary Schilke Richard Roderick </w:t>
      </w:r>
    </w:p>
    <w:p w14:paraId="288E814D" w14:textId="2618F573" w:rsidR="00446131" w:rsidRDefault="00446131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BE45A5" w14:textId="7C88D634" w:rsidR="000E7B73" w:rsidRDefault="00C11E58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Called to order 4:00 </w:t>
      </w:r>
    </w:p>
    <w:p w14:paraId="09426D01" w14:textId="77777777" w:rsidR="000E7B73" w:rsidRDefault="000E7B73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5F590B" w14:textId="07A24502" w:rsidR="0090141E" w:rsidRDefault="0090141E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 Agenda</w:t>
      </w:r>
      <w:r w:rsidR="003E1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131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446131">
        <w:rPr>
          <w:rFonts w:ascii="Times New Roman" w:hAnsi="Times New Roman" w:cs="Times New Roman"/>
          <w:b/>
          <w:bCs/>
          <w:sz w:val="24"/>
          <w:szCs w:val="24"/>
        </w:rPr>
        <w:t xml:space="preserve"> To move Public Comments to the top of the Agenda </w:t>
      </w:r>
    </w:p>
    <w:p w14:paraId="118490F3" w14:textId="77777777" w:rsidR="00446131" w:rsidRDefault="00446131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E9F4A3" w14:textId="065863D7" w:rsidR="00446131" w:rsidRDefault="00446131" w:rsidP="004461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 Comments: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Don Waterman explained he was behind in getting the Sexual Harassment policy done in time.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 has 8 pages left to do and the trustees told him to carry on but to send them the pages he does have done. </w:t>
      </w:r>
    </w:p>
    <w:p w14:paraId="1C0C2314" w14:textId="1EBD4475" w:rsidR="0074534B" w:rsidRDefault="0074534B" w:rsidP="004461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Richard Roderick was looking at Charter Changes and a hearing needs to be made 30 days and 20 days before the Annual meeting And then it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has 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be brought forward to the voters at the annual meeting. </w:t>
      </w:r>
    </w:p>
    <w:p w14:paraId="0D874D4C" w14:textId="77777777" w:rsidR="0074534B" w:rsidRDefault="0074534B" w:rsidP="004461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C7D3BD" w14:textId="525951AF" w:rsidR="0074534B" w:rsidRDefault="0074534B" w:rsidP="004461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Richard asked annual report needs to show list of deceased people and also special recognition to Sandy Boyce. </w:t>
      </w:r>
    </w:p>
    <w:p w14:paraId="5BF78C4E" w14:textId="77777777" w:rsidR="0074534B" w:rsidRDefault="0074534B" w:rsidP="004461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58BAC2" w14:textId="77777777" w:rsidR="0090141E" w:rsidRDefault="0090141E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ED5A03" w14:textId="71DF3DD8" w:rsidR="0090141E" w:rsidRDefault="0090141E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Approve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7FD">
        <w:rPr>
          <w:rFonts w:ascii="Times New Roman" w:hAnsi="Times New Roman" w:cs="Times New Roman"/>
          <w:b/>
          <w:bCs/>
          <w:sz w:val="24"/>
          <w:szCs w:val="24"/>
        </w:rPr>
        <w:t>01/04/2024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229">
        <w:rPr>
          <w:rFonts w:ascii="Times New Roman" w:hAnsi="Times New Roman" w:cs="Times New Roman"/>
          <w:b/>
          <w:bCs/>
          <w:sz w:val="24"/>
          <w:szCs w:val="24"/>
        </w:rPr>
        <w:t>minutes.</w:t>
      </w:r>
      <w:r w:rsidR="00DE63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131">
        <w:rPr>
          <w:rFonts w:ascii="Times New Roman" w:hAnsi="Times New Roman" w:cs="Times New Roman"/>
          <w:b/>
          <w:bCs/>
          <w:sz w:val="24"/>
          <w:szCs w:val="24"/>
        </w:rPr>
        <w:t xml:space="preserve">Jean made </w:t>
      </w:r>
      <w:proofErr w:type="gramStart"/>
      <w:r w:rsidR="00446131">
        <w:rPr>
          <w:rFonts w:ascii="Times New Roman" w:hAnsi="Times New Roman" w:cs="Times New Roman"/>
          <w:b/>
          <w:bCs/>
          <w:sz w:val="24"/>
          <w:szCs w:val="24"/>
        </w:rPr>
        <w:t>motion</w:t>
      </w:r>
      <w:proofErr w:type="gramEnd"/>
      <w:r w:rsidR="00446131">
        <w:rPr>
          <w:rFonts w:ascii="Times New Roman" w:hAnsi="Times New Roman" w:cs="Times New Roman"/>
          <w:b/>
          <w:bCs/>
          <w:sz w:val="24"/>
          <w:szCs w:val="24"/>
        </w:rPr>
        <w:t xml:space="preserve"> to approve, Mike Seconded All in favor. </w:t>
      </w:r>
    </w:p>
    <w:p w14:paraId="2997AC72" w14:textId="77777777" w:rsidR="002055A3" w:rsidRDefault="002055A3" w:rsidP="00ED12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064815" w14:textId="54447FE2" w:rsidR="0068059F" w:rsidRDefault="0090141E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Highway </w:t>
      </w:r>
      <w:r w:rsidR="00446131">
        <w:rPr>
          <w:rFonts w:ascii="Times New Roman" w:hAnsi="Times New Roman" w:cs="Times New Roman"/>
          <w:b/>
          <w:bCs/>
          <w:sz w:val="24"/>
          <w:szCs w:val="24"/>
        </w:rPr>
        <w:t xml:space="preserve">– Shannon talked about Schaeffer Hill and </w:t>
      </w:r>
      <w:proofErr w:type="gramStart"/>
      <w:r w:rsidR="00446131">
        <w:rPr>
          <w:rFonts w:ascii="Times New Roman" w:hAnsi="Times New Roman" w:cs="Times New Roman"/>
          <w:b/>
          <w:bCs/>
          <w:sz w:val="24"/>
          <w:szCs w:val="24"/>
        </w:rPr>
        <w:t>resalting</w:t>
      </w:r>
      <w:proofErr w:type="gramEnd"/>
      <w:r w:rsidR="00446131">
        <w:rPr>
          <w:rFonts w:ascii="Times New Roman" w:hAnsi="Times New Roman" w:cs="Times New Roman"/>
          <w:b/>
          <w:bCs/>
          <w:sz w:val="24"/>
          <w:szCs w:val="24"/>
        </w:rPr>
        <w:t xml:space="preserve"> it at the request of June </w:t>
      </w:r>
      <w:proofErr w:type="gramStart"/>
      <w:r w:rsidR="00446131">
        <w:rPr>
          <w:rFonts w:ascii="Times New Roman" w:hAnsi="Times New Roman" w:cs="Times New Roman"/>
          <w:b/>
          <w:bCs/>
          <w:sz w:val="24"/>
          <w:szCs w:val="24"/>
        </w:rPr>
        <w:t>Griswold</w:t>
      </w:r>
      <w:proofErr w:type="gramEnd"/>
      <w:r w:rsidR="00446131">
        <w:rPr>
          <w:rFonts w:ascii="Times New Roman" w:hAnsi="Times New Roman" w:cs="Times New Roman"/>
          <w:b/>
          <w:bCs/>
          <w:sz w:val="24"/>
          <w:szCs w:val="24"/>
        </w:rPr>
        <w:t xml:space="preserve"> but the temps were so cold the salt was not working. </w:t>
      </w:r>
      <w:r w:rsidR="003907E1">
        <w:rPr>
          <w:rFonts w:ascii="Times New Roman" w:hAnsi="Times New Roman" w:cs="Times New Roman"/>
          <w:b/>
          <w:bCs/>
          <w:sz w:val="24"/>
          <w:szCs w:val="24"/>
        </w:rPr>
        <w:t xml:space="preserve">Discussion of how to keep the sidewalks clearer. </w:t>
      </w:r>
    </w:p>
    <w:p w14:paraId="6676A5E0" w14:textId="48FF7AB8" w:rsidR="003907E1" w:rsidRDefault="003907E1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Richard Roderick thought Bible Hill was not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good  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Sunday and asked for more diligence in clearing it . </w:t>
      </w:r>
    </w:p>
    <w:p w14:paraId="18BEB300" w14:textId="0DACAB03" w:rsidR="00E657AD" w:rsidRDefault="00E657AD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Weight limits were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discussed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Chip will research into what and how we got weight</w:t>
      </w:r>
      <w:r w:rsidR="00664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limits applied to our roads. If permits are paid to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Nebury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and limits sent why doesn’t Newbury tell us. </w:t>
      </w:r>
    </w:p>
    <w:p w14:paraId="6BB438B2" w14:textId="77777777" w:rsidR="00E657AD" w:rsidRDefault="00E657AD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0EF555" w14:textId="7C01148A" w:rsidR="00E657AD" w:rsidRDefault="00E657AD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Fema paper work for Schaeffer Hill has been filed and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signed  for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the emergency repairs. </w:t>
      </w:r>
    </w:p>
    <w:p w14:paraId="0931514D" w14:textId="5A580284" w:rsidR="00E657AD" w:rsidRDefault="00E657AD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grants in aid paperwork has been given an extension on the expiration date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This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was for the replacement of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cilverts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on Golf Links road and Bayley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Hazen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67F66F" w14:textId="77777777" w:rsidR="00E657AD" w:rsidRDefault="00E657AD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DCE109" w14:textId="2AC8416B" w:rsidR="00E657AD" w:rsidRDefault="00E657AD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Tuttles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tenants are parking where they are supposed to. Signs were made and given to Chip at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beginning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="00314E4F">
        <w:rPr>
          <w:rFonts w:ascii="Times New Roman" w:hAnsi="Times New Roman" w:cs="Times New Roman"/>
          <w:b/>
          <w:bCs/>
          <w:sz w:val="24"/>
          <w:szCs w:val="24"/>
        </w:rPr>
        <w:t xml:space="preserve">meeting. </w:t>
      </w:r>
    </w:p>
    <w:p w14:paraId="2AC38B6B" w14:textId="77777777" w:rsidR="00314E4F" w:rsidRDefault="00314E4F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8A5BE6" w14:textId="53BF86DF" w:rsidR="00314E4F" w:rsidRDefault="00314E4F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Shannon needs to make sure there is room for the snow to be pushed as well as get them to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park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F4D4C2" w14:textId="77777777" w:rsidR="00314E4F" w:rsidRDefault="00314E4F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5061F9" w14:textId="1B581AD4" w:rsidR="00314E4F" w:rsidRDefault="00314E4F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want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to recognize Larry Clark for his dedication to the village of Wells River.  Motion made for a gift certificate for his work. Jean made a motion that we donate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 $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100 to match Shannon</w:t>
      </w:r>
      <w:r w:rsidR="004B3B47">
        <w:rPr>
          <w:rFonts w:ascii="Times New Roman" w:hAnsi="Times New Roman" w:cs="Times New Roman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>s $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100  for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Gift Certificate  and card. </w:t>
      </w:r>
    </w:p>
    <w:p w14:paraId="6AAE8AB9" w14:textId="77777777" w:rsidR="00314E4F" w:rsidRDefault="00314E4F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A330DA" w14:textId="77777777" w:rsidR="004B3B47" w:rsidRDefault="004B3B47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27226C" w14:textId="1E09FFB3" w:rsidR="007B4DFF" w:rsidRDefault="0094424C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and Sewer</w:t>
      </w:r>
      <w:r w:rsidR="00ED1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59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05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2B00C6" w14:textId="16BAF7B4" w:rsidR="00314E4F" w:rsidRDefault="00314E4F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Sewer exploration turned up not</w:t>
      </w:r>
      <w:r w:rsidR="004B3B47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ing except the leak at 10 main street. Jocks to out back and river crossing were checked. Up Main Street to Ice Cream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store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flow test was tried with a clamp 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flow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meter and there was not enough room for it to be done. Digging a hole and exposing the pipe is the only thing we can do. </w:t>
      </w:r>
    </w:p>
    <w:p w14:paraId="4A218946" w14:textId="1453FF97" w:rsidR="00314E4F" w:rsidRDefault="00314E4F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Wayne Graham from rural water came and discovered the pump was pumping 240 to 280 when it should be 210. </w:t>
      </w:r>
    </w:p>
    <w:p w14:paraId="7329A0AE" w14:textId="04DBACEE" w:rsidR="00314E4F" w:rsidRDefault="00314E4F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weather is causing trouble in getting it </w:t>
      </w:r>
      <w:r w:rsidR="004B3B47">
        <w:rPr>
          <w:rFonts w:ascii="Times New Roman" w:hAnsi="Times New Roman" w:cs="Times New Roman"/>
          <w:b/>
          <w:bCs/>
          <w:sz w:val="24"/>
          <w:szCs w:val="24"/>
        </w:rPr>
        <w:t xml:space="preserve">done. </w:t>
      </w:r>
    </w:p>
    <w:p w14:paraId="7C7C788E" w14:textId="1DBD6E9D" w:rsidR="004B3B47" w:rsidRDefault="004B3B47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Wayne thought we needed to hire an engineer to do a study to get it done An I&amp;I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study(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SP)?)</w:t>
      </w:r>
    </w:p>
    <w:p w14:paraId="7EC7E971" w14:textId="77777777" w:rsidR="004B3B47" w:rsidRDefault="004B3B47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27C65C" w14:textId="77777777" w:rsidR="004B3B47" w:rsidRDefault="004B3B47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D6C10D" w14:textId="77777777" w:rsidR="004B3B47" w:rsidRDefault="004B3B47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B73890" w14:textId="6FA8172B" w:rsidR="004B3B47" w:rsidRDefault="004B3B47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There is the possibility of a repair and Chip will need to call and get the emergency Permit to dig out into the road. Jeff will call and notify him as soon as feasible. </w:t>
      </w:r>
    </w:p>
    <w:p w14:paraId="40ACCFC3" w14:textId="77777777" w:rsidR="004B3B47" w:rsidRDefault="004B3B47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665858" w14:textId="15F5CB75" w:rsidR="004B3B47" w:rsidRDefault="004B3B47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EUI still has not been renewed for the WINN </w:t>
      </w:r>
      <w:r w:rsidR="00E94078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rant</w:t>
      </w:r>
      <w:r w:rsidR="00E94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94078">
        <w:rPr>
          <w:rFonts w:ascii="Times New Roman" w:hAnsi="Times New Roman" w:cs="Times New Roman"/>
          <w:b/>
          <w:bCs/>
          <w:sz w:val="24"/>
          <w:szCs w:val="24"/>
        </w:rPr>
        <w:t>yet ,</w:t>
      </w:r>
      <w:proofErr w:type="gramEnd"/>
      <w:r w:rsidR="00E94078">
        <w:rPr>
          <w:rFonts w:ascii="Times New Roman" w:hAnsi="Times New Roman" w:cs="Times New Roman"/>
          <w:b/>
          <w:bCs/>
          <w:sz w:val="24"/>
          <w:szCs w:val="24"/>
        </w:rPr>
        <w:t xml:space="preserve"> I’ve </w:t>
      </w:r>
      <w:proofErr w:type="spellStart"/>
      <w:r w:rsidR="00E94078">
        <w:rPr>
          <w:rFonts w:ascii="Times New Roman" w:hAnsi="Times New Roman" w:cs="Times New Roman"/>
          <w:b/>
          <w:bCs/>
          <w:sz w:val="24"/>
          <w:szCs w:val="24"/>
        </w:rPr>
        <w:t>beem</w:t>
      </w:r>
      <w:proofErr w:type="spellEnd"/>
      <w:r w:rsidR="00E94078">
        <w:rPr>
          <w:rFonts w:ascii="Times New Roman" w:hAnsi="Times New Roman" w:cs="Times New Roman"/>
          <w:b/>
          <w:bCs/>
          <w:sz w:val="24"/>
          <w:szCs w:val="24"/>
        </w:rPr>
        <w:t xml:space="preserve"> following up on the process daily.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078">
        <w:rPr>
          <w:rFonts w:ascii="Times New Roman" w:hAnsi="Times New Roman" w:cs="Times New Roman"/>
          <w:b/>
          <w:bCs/>
          <w:sz w:val="24"/>
          <w:szCs w:val="24"/>
        </w:rPr>
        <w:t xml:space="preserve">this grant is for $500,000 and will address compliance issues.  We received a bill from otter creek for $1500 for </w:t>
      </w:r>
      <w:proofErr w:type="gramStart"/>
      <w:r w:rsidR="00E940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4078" w:rsidRPr="00E940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proofErr w:type="gramEnd"/>
      <w:r w:rsidR="00E94078">
        <w:rPr>
          <w:rFonts w:ascii="Times New Roman" w:hAnsi="Times New Roman" w:cs="Times New Roman"/>
          <w:b/>
          <w:bCs/>
          <w:sz w:val="24"/>
          <w:szCs w:val="24"/>
        </w:rPr>
        <w:t xml:space="preserve"> step in the compliance issues for our water. </w:t>
      </w:r>
    </w:p>
    <w:p w14:paraId="1D1E7199" w14:textId="70560227" w:rsidR="00E94078" w:rsidRDefault="0066480C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needs to contact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John  if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we should pay or wait for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grant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to be approved. </w:t>
      </w:r>
    </w:p>
    <w:p w14:paraId="69A12ABF" w14:textId="77777777" w:rsidR="0066480C" w:rsidRDefault="0066480C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089286" w14:textId="7DC07AD1" w:rsidR="00E94078" w:rsidRDefault="0066480C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John Kiernan and A rep from Otter Creek will be visiting on Feb 1</w:t>
      </w:r>
      <w:r w:rsidRPr="0066480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2:30pm </w:t>
      </w:r>
    </w:p>
    <w:p w14:paraId="7204360D" w14:textId="77777777" w:rsidR="004B3B47" w:rsidRDefault="004B3B47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5FC951" w14:textId="17A5CCBE" w:rsidR="004B3B47" w:rsidRDefault="004B3B47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Mike is delving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 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emergency power for the Water and sewer _ the pump House and Filtration house.  It needs a fixed generator as well as the Sewer Station. Jeff sent an email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 regards 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this</w:t>
      </w:r>
      <w:r w:rsidR="00E94078">
        <w:rPr>
          <w:rFonts w:ascii="Times New Roman" w:hAnsi="Times New Roman" w:cs="Times New Roman"/>
          <w:b/>
          <w:bCs/>
          <w:sz w:val="24"/>
          <w:szCs w:val="24"/>
        </w:rPr>
        <w:t xml:space="preserve">. The reservoir is solar now and we should be able to run power over from the cell tower and use a/c and the solar as back up. </w:t>
      </w:r>
    </w:p>
    <w:p w14:paraId="3F343155" w14:textId="77777777" w:rsidR="004B3B47" w:rsidRDefault="004B3B47" w:rsidP="00F647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BDFF94" w14:textId="77777777" w:rsidR="0068059F" w:rsidRDefault="0068059F" w:rsidP="00ED12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FF1CCC" w14:textId="58E264D1" w:rsidR="0090141E" w:rsidRDefault="0090141E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Financials: </w:t>
      </w:r>
      <w:r w:rsidR="00ED1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480C">
        <w:rPr>
          <w:rFonts w:ascii="Times New Roman" w:hAnsi="Times New Roman" w:cs="Times New Roman"/>
          <w:b/>
          <w:bCs/>
          <w:sz w:val="24"/>
          <w:szCs w:val="24"/>
        </w:rPr>
        <w:t>Budgets will be discussed on February 8</w:t>
      </w:r>
      <w:r w:rsidR="0066480C" w:rsidRPr="0066480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6480C">
        <w:rPr>
          <w:rFonts w:ascii="Times New Roman" w:hAnsi="Times New Roman" w:cs="Times New Roman"/>
          <w:b/>
          <w:bCs/>
          <w:sz w:val="24"/>
          <w:szCs w:val="24"/>
        </w:rPr>
        <w:t xml:space="preserve">   Final end of year reports and W2’s going out next week. </w:t>
      </w:r>
    </w:p>
    <w:p w14:paraId="2DC62D74" w14:textId="77777777" w:rsidR="00F647FD" w:rsidRDefault="00F647FD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70B29E" w14:textId="77777777" w:rsidR="0090141E" w:rsidRDefault="0090141E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F29C52" w14:textId="5F4CF4F8" w:rsidR="00EB0774" w:rsidRDefault="0090141E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 </w:t>
      </w:r>
      <w:proofErr w:type="gramStart"/>
      <w:r w:rsidR="00E9407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D1229">
        <w:rPr>
          <w:rFonts w:ascii="Times New Roman" w:hAnsi="Times New Roman" w:cs="Times New Roman"/>
          <w:b/>
          <w:bCs/>
          <w:sz w:val="24"/>
          <w:szCs w:val="24"/>
        </w:rPr>
        <w:t>eeting</w:t>
      </w:r>
      <w:r w:rsidR="00866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534B">
        <w:rPr>
          <w:rFonts w:ascii="Times New Roman" w:hAnsi="Times New Roman" w:cs="Times New Roman"/>
          <w:b/>
          <w:bCs/>
          <w:sz w:val="24"/>
          <w:szCs w:val="24"/>
        </w:rPr>
        <w:t>5:20</w:t>
      </w:r>
      <w:proofErr w:type="gramEnd"/>
      <w:r w:rsidR="0074534B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6933F5AE" w14:textId="77777777" w:rsidR="0074534B" w:rsidRDefault="0074534B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12CEA1" w14:textId="77777777" w:rsidR="0074534B" w:rsidRDefault="0074534B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897A0D" w14:textId="77777777" w:rsidR="00EB0774" w:rsidRDefault="00EB0774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53855F" w14:textId="4A975323" w:rsidR="00866A24" w:rsidRDefault="00F647FD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760729" w14:textId="77777777" w:rsidR="00EB0774" w:rsidRDefault="00EB0774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40BE1D" w14:textId="4F805D2D" w:rsidR="00EB0774" w:rsidRDefault="00ED1229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0BE78B" w14:textId="77777777" w:rsidR="0090141E" w:rsidRDefault="0090141E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557DB3" w14:textId="77777777" w:rsidR="0090141E" w:rsidRDefault="0090141E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FA5B21" w14:textId="77777777" w:rsidR="0090141E" w:rsidRDefault="0090141E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0D6523" w14:textId="77777777" w:rsidR="0090141E" w:rsidRDefault="0090141E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EC3534" w14:textId="77777777" w:rsidR="0090141E" w:rsidRDefault="0090141E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6805B0" w14:textId="77777777" w:rsidR="0090141E" w:rsidRPr="00AC4FDA" w:rsidRDefault="0090141E" w:rsidP="0090141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0141E" w:rsidRPr="00AC4FDA" w:rsidSect="00CD0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1BC0" w14:textId="77777777" w:rsidR="00CD06B6" w:rsidRDefault="00CD06B6" w:rsidP="002D1B3F">
      <w:r>
        <w:separator/>
      </w:r>
    </w:p>
  </w:endnote>
  <w:endnote w:type="continuationSeparator" w:id="0">
    <w:p w14:paraId="31A90B30" w14:textId="77777777" w:rsidR="00CD06B6" w:rsidRDefault="00CD06B6" w:rsidP="002D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3325" w14:textId="77777777" w:rsidR="00721A9D" w:rsidRDefault="00721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DA6B" w14:textId="77777777" w:rsidR="00721A9D" w:rsidRDefault="00721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7089" w14:textId="77777777" w:rsidR="00721A9D" w:rsidRDefault="00721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D12B" w14:textId="77777777" w:rsidR="00CD06B6" w:rsidRDefault="00CD06B6" w:rsidP="002D1B3F">
      <w:r>
        <w:separator/>
      </w:r>
    </w:p>
  </w:footnote>
  <w:footnote w:type="continuationSeparator" w:id="0">
    <w:p w14:paraId="52930939" w14:textId="77777777" w:rsidR="00CD06B6" w:rsidRDefault="00CD06B6" w:rsidP="002D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E0FF" w14:textId="77777777" w:rsidR="00721A9D" w:rsidRDefault="00721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9D55" w14:textId="33431D21" w:rsidR="002D1B3F" w:rsidRPr="002D1B3F" w:rsidRDefault="00057BA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 w:val="36"/>
        <w:szCs w:val="20"/>
      </w:rPr>
    </w:pPr>
    <w:bookmarkStart w:id="0" w:name="_Hlk150764525"/>
    <w:r>
      <w:rPr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2C855800" wp14:editId="422E470B">
          <wp:simplePos x="0" y="0"/>
          <wp:positionH relativeFrom="column">
            <wp:posOffset>95250</wp:posOffset>
          </wp:positionH>
          <wp:positionV relativeFrom="page">
            <wp:posOffset>266700</wp:posOffset>
          </wp:positionV>
          <wp:extent cx="1866900" cy="1057275"/>
          <wp:effectExtent l="0" t="0" r="0" b="9525"/>
          <wp:wrapTight wrapText="bothSides">
            <wp:wrapPolygon edited="0">
              <wp:start x="0" y="0"/>
              <wp:lineTo x="0" y="21405"/>
              <wp:lineTo x="21380" y="21405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D1B3F" w:rsidRPr="002D1B3F">
      <w:rPr>
        <w:rFonts w:ascii="Arial" w:eastAsia="Times New Roman" w:hAnsi="Arial" w:cs="Times New Roman"/>
        <w:sz w:val="36"/>
        <w:szCs w:val="20"/>
      </w:rPr>
      <w:t>Village of Wells River</w:t>
    </w:r>
  </w:p>
  <w:p w14:paraId="76BFB811" w14:textId="3555AFB9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 w:val="28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P.O. Box 737</w:t>
    </w:r>
  </w:p>
  <w:p w14:paraId="34055D7C" w14:textId="77777777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 w:val="28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Wells River, Vermont 05081</w:t>
    </w:r>
  </w:p>
  <w:p w14:paraId="4CE03AE2" w14:textId="77777777" w:rsidR="002D1B3F" w:rsidRPr="002D1B3F" w:rsidRDefault="002D1B3F" w:rsidP="002D1B3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 w:cs="Times New Roman"/>
        <w:szCs w:val="20"/>
      </w:rPr>
    </w:pPr>
    <w:r w:rsidRPr="002D1B3F">
      <w:rPr>
        <w:rFonts w:ascii="Arial" w:eastAsia="Times New Roman" w:hAnsi="Arial" w:cs="Times New Roman"/>
        <w:sz w:val="28"/>
        <w:szCs w:val="20"/>
      </w:rPr>
      <w:t>802-757-3401</w:t>
    </w:r>
  </w:p>
  <w:bookmarkEnd w:id="0"/>
  <w:p w14:paraId="513FCBF7" w14:textId="77777777" w:rsidR="002D1B3F" w:rsidRDefault="002D1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D4F3" w14:textId="77777777" w:rsidR="00721A9D" w:rsidRDefault="00721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4D8"/>
    <w:multiLevelType w:val="hybridMultilevel"/>
    <w:tmpl w:val="BAF03F42"/>
    <w:lvl w:ilvl="0" w:tplc="7AD0DF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39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BB"/>
    <w:rsid w:val="00057BAF"/>
    <w:rsid w:val="000B7FE9"/>
    <w:rsid w:val="000C28BA"/>
    <w:rsid w:val="000E7B73"/>
    <w:rsid w:val="000F0F97"/>
    <w:rsid w:val="0010295E"/>
    <w:rsid w:val="00113C9F"/>
    <w:rsid w:val="001424B9"/>
    <w:rsid w:val="001C776B"/>
    <w:rsid w:val="002055A3"/>
    <w:rsid w:val="002D1B3F"/>
    <w:rsid w:val="00314E4F"/>
    <w:rsid w:val="003907E1"/>
    <w:rsid w:val="003E1E1A"/>
    <w:rsid w:val="00401846"/>
    <w:rsid w:val="004372A6"/>
    <w:rsid w:val="00446131"/>
    <w:rsid w:val="00452459"/>
    <w:rsid w:val="004A33CB"/>
    <w:rsid w:val="004B3B47"/>
    <w:rsid w:val="004B4CB0"/>
    <w:rsid w:val="004D1345"/>
    <w:rsid w:val="004D4A0D"/>
    <w:rsid w:val="004E2DC2"/>
    <w:rsid w:val="0050217E"/>
    <w:rsid w:val="00524B5D"/>
    <w:rsid w:val="00590169"/>
    <w:rsid w:val="006430C0"/>
    <w:rsid w:val="00645660"/>
    <w:rsid w:val="0066480C"/>
    <w:rsid w:val="0068059F"/>
    <w:rsid w:val="006E0DFD"/>
    <w:rsid w:val="006F542C"/>
    <w:rsid w:val="00721A9D"/>
    <w:rsid w:val="0074534B"/>
    <w:rsid w:val="00775FB7"/>
    <w:rsid w:val="007B2DE0"/>
    <w:rsid w:val="007B4DFF"/>
    <w:rsid w:val="007D148C"/>
    <w:rsid w:val="007E1BE9"/>
    <w:rsid w:val="0086356F"/>
    <w:rsid w:val="00866A24"/>
    <w:rsid w:val="00875D2C"/>
    <w:rsid w:val="0090141E"/>
    <w:rsid w:val="00922396"/>
    <w:rsid w:val="00926DC9"/>
    <w:rsid w:val="0094424C"/>
    <w:rsid w:val="009A0AC1"/>
    <w:rsid w:val="009B604A"/>
    <w:rsid w:val="00A0053A"/>
    <w:rsid w:val="00A50923"/>
    <w:rsid w:val="00A5727A"/>
    <w:rsid w:val="00AC4FDA"/>
    <w:rsid w:val="00AF3745"/>
    <w:rsid w:val="00AF5578"/>
    <w:rsid w:val="00B25BDE"/>
    <w:rsid w:val="00B433E0"/>
    <w:rsid w:val="00B54C5F"/>
    <w:rsid w:val="00B63F92"/>
    <w:rsid w:val="00B95176"/>
    <w:rsid w:val="00BD6CCA"/>
    <w:rsid w:val="00C11E58"/>
    <w:rsid w:val="00C2021A"/>
    <w:rsid w:val="00C219BB"/>
    <w:rsid w:val="00C66EE0"/>
    <w:rsid w:val="00C802BB"/>
    <w:rsid w:val="00CA4060"/>
    <w:rsid w:val="00CB2270"/>
    <w:rsid w:val="00CC76DA"/>
    <w:rsid w:val="00CD06B6"/>
    <w:rsid w:val="00D70866"/>
    <w:rsid w:val="00DE638E"/>
    <w:rsid w:val="00E2519B"/>
    <w:rsid w:val="00E6414C"/>
    <w:rsid w:val="00E657AD"/>
    <w:rsid w:val="00E94078"/>
    <w:rsid w:val="00EB0774"/>
    <w:rsid w:val="00ED1229"/>
    <w:rsid w:val="00F647FD"/>
    <w:rsid w:val="00FC6C09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FE6D4"/>
  <w15:chartTrackingRefBased/>
  <w15:docId w15:val="{2C33E9BE-4BDC-421A-918D-4121A310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4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B3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D1B3F"/>
  </w:style>
  <w:style w:type="paragraph" w:styleId="Footer">
    <w:name w:val="footer"/>
    <w:basedOn w:val="Normal"/>
    <w:link w:val="FooterChar"/>
    <w:uiPriority w:val="99"/>
    <w:unhideWhenUsed/>
    <w:rsid w:val="002D1B3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D1B3F"/>
  </w:style>
  <w:style w:type="table" w:styleId="TableGrid">
    <w:name w:val="Table Grid"/>
    <w:basedOn w:val="TableNormal"/>
    <w:uiPriority w:val="39"/>
    <w:rsid w:val="007D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Schilke</dc:creator>
  <cp:keywords/>
  <dc:description/>
  <cp:lastModifiedBy>Mary Schilke</cp:lastModifiedBy>
  <cp:revision>2</cp:revision>
  <cp:lastPrinted>2024-01-17T15:46:00Z</cp:lastPrinted>
  <dcterms:created xsi:type="dcterms:W3CDTF">2024-01-18T22:22:00Z</dcterms:created>
  <dcterms:modified xsi:type="dcterms:W3CDTF">2024-01-18T22:22:00Z</dcterms:modified>
</cp:coreProperties>
</file>